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8" w:rsidRDefault="002C7808" w:rsidP="002C780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C7808" w:rsidRDefault="002C7808" w:rsidP="002C78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C7808" w:rsidRDefault="002C7808" w:rsidP="002C78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C7808" w:rsidRDefault="002C7808" w:rsidP="002C780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C7808" w:rsidRDefault="002C7808" w:rsidP="002C7808">
      <w:pPr>
        <w:suppressAutoHyphens w:val="0"/>
        <w:jc w:val="center"/>
        <w:rPr>
          <w:sz w:val="28"/>
          <w:szCs w:val="28"/>
          <w:lang w:eastAsia="ru-RU"/>
        </w:rPr>
      </w:pPr>
    </w:p>
    <w:p w:rsidR="002C7808" w:rsidRDefault="002C7808" w:rsidP="002C780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 октября 2021 года                 г. Санкт-Петербург                                       № 19/1</w:t>
      </w:r>
    </w:p>
    <w:p w:rsidR="00C145D8" w:rsidRDefault="00C145D8" w:rsidP="00C145D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145D8" w:rsidRDefault="00C145D8" w:rsidP="00C145D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</w:t>
      </w:r>
      <w:r w:rsidRPr="00C145D8">
        <w:rPr>
          <w:rFonts w:eastAsia="SimSun" w:cs="Mangal"/>
          <w:b/>
          <w:kern w:val="3"/>
          <w:sz w:val="28"/>
          <w:szCs w:val="28"/>
          <w:lang w:eastAsia="zh-CN" w:bidi="hi-IN"/>
        </w:rPr>
        <w:t>в План мероприятий по противодействию коррупции во внутригородском муниципальном образовании Санкт-Петербурга муниципальный округ Сергиевское на 2018-2022 годы,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утверждённый решением муниципального совета внутригородского муниципального образования Санкт-Петербурга муниципальный округ Сергиевское от 15.03.2018 № 7/3</w:t>
      </w:r>
    </w:p>
    <w:p w:rsidR="00C145D8" w:rsidRDefault="00C145D8" w:rsidP="00C145D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145D8" w:rsidRDefault="00D157FE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157FE">
        <w:rPr>
          <w:sz w:val="28"/>
          <w:szCs w:val="28"/>
          <w:lang w:eastAsia="ru-RU"/>
        </w:rPr>
        <w:t>В соответствии с Федеральным законом от 25.12.2008 № 273-ФЗ                                                      «О противодействии коррупции», Указом Президента от 16.08.2021 № 478                                              «О Национальном плане противодействия коррупции на 2021-2024 годы»,</w:t>
      </w:r>
      <w:r>
        <w:rPr>
          <w:lang w:eastAsia="ru-RU"/>
        </w:rPr>
        <w:t xml:space="preserve"> </w:t>
      </w:r>
      <w:r w:rsidR="00C145D8">
        <w:rPr>
          <w:rFonts w:eastAsia="SimSun" w:cs="Mangal"/>
          <w:kern w:val="3"/>
          <w:sz w:val="28"/>
          <w:szCs w:val="28"/>
          <w:lang w:eastAsia="zh-CN" w:bidi="hi-IN"/>
        </w:rPr>
        <w:t xml:space="preserve">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C145D8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145D8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145D8" w:rsidRPr="00C80686" w:rsidRDefault="00C145D8" w:rsidP="00C145D8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 w:rsidRPr="00C145D8">
        <w:rPr>
          <w:rFonts w:eastAsia="SimSun" w:cs="Mangal"/>
          <w:kern w:val="3"/>
          <w:sz w:val="28"/>
          <w:szCs w:val="28"/>
          <w:lang w:eastAsia="zh-CN" w:bidi="hi-IN"/>
        </w:rPr>
        <w:t>План мероприятий по противодействию коррупции во внутригородском муниципальном образовании Санкт-Петербурга муниципальный округ Сергиевское на 2018-2022 годы, утверждённый решением муниципального совета внутригородского муниципального образования Санкт-Петербурга муниципальный округ Сергиевское от 15.03.2018 № 7/3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(далее – П</w:t>
      </w:r>
      <w:r w:rsidRPr="00C80686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Pr="00C80686">
        <w:rPr>
          <w:sz w:val="28"/>
          <w:szCs w:val="28"/>
        </w:rPr>
        <w:t>) внести следующие изменения</w:t>
      </w:r>
      <w:r>
        <w:rPr>
          <w:sz w:val="28"/>
          <w:szCs w:val="28"/>
        </w:rPr>
        <w:t xml:space="preserve"> и дополнения</w:t>
      </w:r>
      <w:r w:rsidRPr="00C80686">
        <w:rPr>
          <w:sz w:val="28"/>
          <w:szCs w:val="28"/>
        </w:rPr>
        <w:t>:</w:t>
      </w:r>
    </w:p>
    <w:p w:rsidR="00C145D8" w:rsidRDefault="00C145D8" w:rsidP="00C145D8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1.1) пункт 1</w:t>
      </w:r>
      <w:r w:rsidR="0093743E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93743E">
        <w:rPr>
          <w:sz w:val="28"/>
          <w:szCs w:val="28"/>
        </w:rPr>
        <w:t>П</w:t>
      </w:r>
      <w:r w:rsidRPr="00C80686">
        <w:rPr>
          <w:sz w:val="28"/>
          <w:szCs w:val="28"/>
        </w:rPr>
        <w:t xml:space="preserve">лана </w:t>
      </w:r>
      <w:r w:rsidR="0093743E">
        <w:rPr>
          <w:sz w:val="28"/>
          <w:szCs w:val="28"/>
        </w:rPr>
        <w:t xml:space="preserve">мероприятий </w:t>
      </w:r>
      <w:r w:rsidRPr="00C80686">
        <w:rPr>
          <w:sz w:val="28"/>
          <w:szCs w:val="28"/>
        </w:rPr>
        <w:t>изложить в следующей редакции:</w:t>
      </w:r>
    </w:p>
    <w:tbl>
      <w:tblPr>
        <w:tblW w:w="9904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690"/>
        <w:gridCol w:w="4111"/>
        <w:gridCol w:w="1701"/>
        <w:gridCol w:w="3402"/>
      </w:tblGrid>
      <w:tr w:rsidR="0093743E" w:rsidTr="0093743E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3E" w:rsidRDefault="0093743E" w:rsidP="0013373F">
            <w:pPr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3E" w:rsidRDefault="0093743E" w:rsidP="0093743E">
            <w:pPr>
              <w:jc w:val="both"/>
            </w:pPr>
            <w:r>
              <w:t xml:space="preserve">Подведение итогов выполнения планов </w:t>
            </w:r>
            <w:r>
              <w:rPr>
                <w:color w:val="000000"/>
              </w:rPr>
              <w:t>противодействия коррупции в МО на 2018-2022 годы по итогам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3E" w:rsidRPr="0093743E" w:rsidRDefault="0093743E" w:rsidP="0013373F">
            <w:pPr>
              <w:jc w:val="center"/>
            </w:pPr>
            <w:r>
              <w:t xml:space="preserve">Ежегодно, </w:t>
            </w:r>
          </w:p>
          <w:p w:rsidR="0093743E" w:rsidRDefault="0093743E" w:rsidP="0013373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3E" w:rsidRPr="002D79CA" w:rsidRDefault="0093743E" w:rsidP="0013373F">
            <w:pPr>
              <w:suppressAutoHyphens w:val="0"/>
              <w:jc w:val="center"/>
              <w:rPr>
                <w:lang w:eastAsia="ru-RU"/>
              </w:rPr>
            </w:pPr>
            <w:r w:rsidRPr="002D79CA">
              <w:rPr>
                <w:lang w:eastAsia="ru-RU"/>
              </w:rPr>
              <w:t>Глава ВМО</w:t>
            </w:r>
          </w:p>
          <w:p w:rsidR="0093743E" w:rsidRDefault="0093743E" w:rsidP="0013373F">
            <w:pPr>
              <w:snapToGrid w:val="0"/>
              <w:jc w:val="center"/>
              <w:rPr>
                <w:lang w:eastAsia="ru-RU"/>
              </w:rPr>
            </w:pPr>
            <w:r w:rsidRPr="002D79CA">
              <w:rPr>
                <w:lang w:eastAsia="ru-RU"/>
              </w:rPr>
              <w:t>местная администрация ВМО</w:t>
            </w:r>
          </w:p>
          <w:p w:rsidR="0093743E" w:rsidRDefault="0093743E" w:rsidP="0013373F">
            <w:pPr>
              <w:snapToGrid w:val="0"/>
              <w:jc w:val="center"/>
            </w:pPr>
            <w:r w:rsidRPr="00560492">
              <w:rPr>
                <w:lang w:eastAsia="ru-RU"/>
              </w:rPr>
              <w:t>муниципальный совет ВМО</w:t>
            </w:r>
          </w:p>
        </w:tc>
      </w:tr>
    </w:tbl>
    <w:p w:rsidR="00C145D8" w:rsidRPr="00C80686" w:rsidRDefault="0093743E" w:rsidP="00C145D8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</w:t>
      </w:r>
      <w:r w:rsidR="00C145D8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="00C145D8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лан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мероприятий дополнить пунктом 2.19</w:t>
      </w:r>
      <w:r w:rsidR="00C145D8"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 следующего содержания:</w:t>
      </w: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3402"/>
      </w:tblGrid>
      <w:tr w:rsidR="00C145D8" w:rsidRPr="00C80686" w:rsidTr="0093743E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D8" w:rsidRPr="0093743E" w:rsidRDefault="0093743E" w:rsidP="0013373F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3743E">
              <w:rPr>
                <w:rFonts w:eastAsia="SimSun" w:cs="Mangal"/>
                <w:kern w:val="3"/>
                <w:lang w:eastAsia="zh-CN" w:bidi="hi-IN"/>
              </w:rPr>
              <w:t>2.19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5D8" w:rsidRPr="00C80686" w:rsidRDefault="0093743E" w:rsidP="0013373F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C964A9">
              <w:rPr>
                <w:rFonts w:eastAsia="Calibri"/>
                <w:color w:val="000000"/>
              </w:rPr>
              <w:t>Организация работы по довед</w:t>
            </w:r>
            <w:r>
              <w:rPr>
                <w:rFonts w:eastAsia="Calibri"/>
                <w:color w:val="000000"/>
              </w:rPr>
              <w:t xml:space="preserve">ению до муниципальных служащих и </w:t>
            </w:r>
            <w:r w:rsidRPr="00C964A9">
              <w:rPr>
                <w:rFonts w:eastAsia="Calibri"/>
                <w:color w:val="000000"/>
              </w:rPr>
              <w:t>граждан, поступающих на муниципальную службу</w:t>
            </w:r>
            <w:r>
              <w:rPr>
                <w:rFonts w:eastAsia="Calibri"/>
                <w:color w:val="000000"/>
              </w:rPr>
              <w:t xml:space="preserve">, </w:t>
            </w:r>
            <w:r w:rsidRPr="00C964A9">
              <w:rPr>
                <w:rFonts w:eastAsia="Calibri"/>
                <w:color w:val="000000"/>
              </w:rPr>
              <w:t xml:space="preserve">положений действующего законодательства Российской Федерации 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C964A9">
              <w:rPr>
                <w:rFonts w:eastAsia="Calibri"/>
                <w:color w:val="000000"/>
              </w:rPr>
              <w:t>Санкт-Петербурга о противодействии коррупции</w:t>
            </w:r>
            <w:r>
              <w:rPr>
                <w:rFonts w:eastAsia="Calibri"/>
                <w:color w:val="000000"/>
              </w:rPr>
              <w:t>, а также работы по профессиональному развитию муниципальных служащих</w:t>
            </w:r>
            <w:r>
              <w:t xml:space="preserve"> </w:t>
            </w:r>
            <w:r w:rsidRPr="006456C5">
              <w:t>(в частности</w:t>
            </w:r>
            <w:r>
              <w:t xml:space="preserve"> </w:t>
            </w:r>
            <w:r w:rsidRPr="0094784F">
              <w:t>контрактного упра</w:t>
            </w:r>
            <w:r>
              <w:t>вл</w:t>
            </w:r>
            <w:r w:rsidRPr="0094784F">
              <w:t>яющего</w:t>
            </w:r>
            <w:r>
              <w:t xml:space="preserve"> и служащего, ответственного</w:t>
            </w:r>
            <w:r w:rsidRPr="0094784F">
              <w:rPr>
                <w:rFonts w:eastAsia="Calibri"/>
                <w:color w:val="000000"/>
              </w:rPr>
              <w:t xml:space="preserve"> за организацию </w:t>
            </w:r>
            <w:r w:rsidRPr="0094784F">
              <w:rPr>
                <w:rFonts w:eastAsia="Calibri"/>
                <w:color w:val="000000"/>
              </w:rPr>
              <w:lastRenderedPageBreak/>
              <w:t>работы по профилактики и противодействию коррупции</w:t>
            </w:r>
            <w:r>
              <w:rPr>
                <w:rFonts w:eastAsia="Calibri"/>
                <w:color w:val="000000"/>
              </w:rPr>
              <w:t>) в области противодействия коррупции, в том числе обучение по дополнительным профессиональным  программам.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43E" w:rsidRDefault="0093743E" w:rsidP="0093743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C145D8" w:rsidRPr="00C80686" w:rsidRDefault="0093743E" w:rsidP="0093743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t>2021 – 2022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43E" w:rsidRPr="002D79CA" w:rsidRDefault="0093743E" w:rsidP="0093743E">
            <w:pPr>
              <w:suppressAutoHyphens w:val="0"/>
              <w:jc w:val="center"/>
              <w:rPr>
                <w:lang w:eastAsia="ru-RU"/>
              </w:rPr>
            </w:pPr>
            <w:r w:rsidRPr="002D79CA">
              <w:rPr>
                <w:lang w:eastAsia="ru-RU"/>
              </w:rPr>
              <w:t>Глава ВМО</w:t>
            </w:r>
          </w:p>
          <w:p w:rsidR="0093743E" w:rsidRDefault="0093743E" w:rsidP="0093743E">
            <w:pPr>
              <w:snapToGrid w:val="0"/>
              <w:jc w:val="center"/>
              <w:rPr>
                <w:lang w:eastAsia="ru-RU"/>
              </w:rPr>
            </w:pPr>
            <w:r w:rsidRPr="002D79CA">
              <w:rPr>
                <w:lang w:eastAsia="ru-RU"/>
              </w:rPr>
              <w:t>местная администрация ВМО</w:t>
            </w:r>
          </w:p>
          <w:p w:rsidR="00C145D8" w:rsidRPr="00C80686" w:rsidRDefault="0093743E" w:rsidP="0093743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560492">
              <w:rPr>
                <w:lang w:eastAsia="ru-RU"/>
              </w:rPr>
              <w:t>муниципальный совет ВМО</w:t>
            </w:r>
          </w:p>
        </w:tc>
      </w:tr>
    </w:tbl>
    <w:p w:rsidR="00C145D8" w:rsidRPr="00C80686" w:rsidRDefault="00C145D8" w:rsidP="00C145D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C80686">
        <w:rPr>
          <w:bCs/>
          <w:sz w:val="28"/>
          <w:szCs w:val="28"/>
        </w:rPr>
        <w:t xml:space="preserve">Настоящее решение опубликовать </w:t>
      </w:r>
      <w:r w:rsidRPr="00C80686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145D8" w:rsidRDefault="00C145D8" w:rsidP="009374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ает в силу с момента принятия</w:t>
      </w:r>
      <w:r w:rsidR="0093743E">
        <w:rPr>
          <w:rFonts w:eastAsia="SimSun" w:cs="Mangal"/>
          <w:kern w:val="3"/>
          <w:sz w:val="28"/>
          <w:szCs w:val="28"/>
          <w:lang w:eastAsia="zh-CN" w:bidi="hi-IN"/>
        </w:rPr>
        <w:t xml:space="preserve"> и </w:t>
      </w:r>
      <w:r w:rsidR="0093743E" w:rsidRPr="00C80686">
        <w:rPr>
          <w:sz w:val="28"/>
          <w:szCs w:val="28"/>
        </w:rPr>
        <w:t xml:space="preserve">действие </w:t>
      </w:r>
      <w:r w:rsidR="0093743E">
        <w:rPr>
          <w:sz w:val="28"/>
          <w:szCs w:val="28"/>
        </w:rPr>
        <w:t>пункта 1.1</w:t>
      </w:r>
      <w:r w:rsidR="0093743E" w:rsidRPr="00C80686">
        <w:rPr>
          <w:sz w:val="28"/>
          <w:szCs w:val="28"/>
        </w:rPr>
        <w:t xml:space="preserve"> </w:t>
      </w:r>
      <w:r w:rsidR="0093743E">
        <w:rPr>
          <w:sz w:val="28"/>
          <w:szCs w:val="28"/>
        </w:rPr>
        <w:t xml:space="preserve">настоящего </w:t>
      </w:r>
      <w:r w:rsidR="0093743E" w:rsidRPr="00C80686">
        <w:rPr>
          <w:sz w:val="28"/>
          <w:szCs w:val="28"/>
        </w:rPr>
        <w:t>решения распространяется на правоотношения</w:t>
      </w:r>
      <w:r w:rsidR="0093743E">
        <w:rPr>
          <w:sz w:val="28"/>
          <w:szCs w:val="28"/>
        </w:rPr>
        <w:t>, возникающие с 01.01.2021</w:t>
      </w:r>
      <w:r w:rsidR="0093743E" w:rsidRPr="00F8063E">
        <w:rPr>
          <w:sz w:val="28"/>
          <w:szCs w:val="28"/>
        </w:rPr>
        <w:t xml:space="preserve"> года</w:t>
      </w:r>
      <w:r w:rsidR="009374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145D8" w:rsidRDefault="00C145D8" w:rsidP="00C145D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C145D8" w:rsidRDefault="00C145D8" w:rsidP="00C145D8">
      <w:pPr>
        <w:suppressAutoHyphens w:val="0"/>
        <w:rPr>
          <w:color w:val="000000" w:themeColor="text1"/>
          <w:sz w:val="28"/>
          <w:szCs w:val="28"/>
        </w:rPr>
      </w:pPr>
    </w:p>
    <w:p w:rsidR="00C145D8" w:rsidRDefault="00C145D8" w:rsidP="00C145D8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C145D8" w:rsidRDefault="00C145D8" w:rsidP="00C145D8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C145D8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C29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1E7384"/>
    <w:rsid w:val="0020122D"/>
    <w:rsid w:val="00201858"/>
    <w:rsid w:val="002108A0"/>
    <w:rsid w:val="002165BA"/>
    <w:rsid w:val="00216FA3"/>
    <w:rsid w:val="00220B54"/>
    <w:rsid w:val="00221D41"/>
    <w:rsid w:val="002302C7"/>
    <w:rsid w:val="00252BE7"/>
    <w:rsid w:val="00281297"/>
    <w:rsid w:val="00285AEE"/>
    <w:rsid w:val="0029591F"/>
    <w:rsid w:val="00297D50"/>
    <w:rsid w:val="002A5E07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512D8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12F0"/>
    <w:rsid w:val="0087570E"/>
    <w:rsid w:val="008762FF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A159C9"/>
    <w:rsid w:val="00A269E8"/>
    <w:rsid w:val="00A36069"/>
    <w:rsid w:val="00A36B8A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610D9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CD49-4161-4C60-97F1-F9F557C6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250</cp:revision>
  <cp:lastPrinted>2021-10-07T12:24:00Z</cp:lastPrinted>
  <dcterms:created xsi:type="dcterms:W3CDTF">2014-11-21T06:57:00Z</dcterms:created>
  <dcterms:modified xsi:type="dcterms:W3CDTF">2021-10-07T12:56:00Z</dcterms:modified>
</cp:coreProperties>
</file>